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F" w:rsidRPr="00F40560" w:rsidRDefault="00180B61" w:rsidP="00061C2F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F641F">
        <w:rPr>
          <w:sz w:val="28"/>
          <w:szCs w:val="28"/>
        </w:rPr>
        <w:t>5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«Об областном бюджете на 202</w:t>
      </w:r>
      <w:r w:rsidR="00AA64E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A64E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A64E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51664" w:rsidRPr="00A51664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1664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</w:p>
    <w:p w:rsidR="00A51664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>
        <w:rPr>
          <w:rFonts w:eastAsia="Calibri"/>
          <w:b/>
          <w:bCs/>
          <w:sz w:val="28"/>
          <w:szCs w:val="28"/>
          <w:lang w:eastAsia="en-US"/>
        </w:rPr>
        <w:t>2</w:t>
      </w:r>
      <w:r w:rsidR="00AA64EA">
        <w:rPr>
          <w:rFonts w:eastAsia="Calibri"/>
          <w:b/>
          <w:bCs/>
          <w:sz w:val="28"/>
          <w:szCs w:val="28"/>
          <w:lang w:eastAsia="en-US"/>
        </w:rPr>
        <w:t>5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AA64EA">
        <w:rPr>
          <w:rFonts w:eastAsia="Calibri"/>
          <w:b/>
          <w:bCs/>
          <w:sz w:val="28"/>
          <w:szCs w:val="28"/>
          <w:lang w:eastAsia="en-US"/>
        </w:rPr>
        <w:t>6</w:t>
      </w:r>
      <w:r w:rsidR="00AA01D5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AA64EA">
        <w:rPr>
          <w:rFonts w:eastAsia="Calibri"/>
          <w:b/>
          <w:bCs/>
          <w:sz w:val="28"/>
          <w:szCs w:val="28"/>
          <w:lang w:eastAsia="en-US"/>
        </w:rPr>
        <w:t>7</w:t>
      </w:r>
      <w:r w:rsidR="00A51664" w:rsidRPr="00A51664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4961"/>
        <w:gridCol w:w="2240"/>
        <w:gridCol w:w="2268"/>
        <w:gridCol w:w="2127"/>
      </w:tblGrid>
      <w:tr w:rsidR="00AA64EA" w:rsidRPr="00114FB9" w:rsidTr="00AA64EA">
        <w:trPr>
          <w:trHeight w:val="2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Сумма (руб.)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14F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114FB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114FB9">
              <w:rPr>
                <w:sz w:val="28"/>
                <w:szCs w:val="28"/>
              </w:rPr>
              <w:t xml:space="preserve"> год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30567D" w:rsidRDefault="00AA64EA" w:rsidP="00DE51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0567D">
              <w:rPr>
                <w:b/>
                <w:sz w:val="28"/>
                <w:szCs w:val="28"/>
              </w:rPr>
              <w:t>000 01 00 00 00 00 0000 000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30567D" w:rsidRDefault="00AA64EA" w:rsidP="00DE51C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30567D">
              <w:rPr>
                <w:b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30567D" w:rsidRDefault="00AA64EA" w:rsidP="00DE51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3927184715,24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30567D" w:rsidRDefault="00AA64EA" w:rsidP="00DE51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618737869,74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30567D" w:rsidRDefault="00AA64EA" w:rsidP="00DE51C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-1110045,80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000 01 03 00 00 00 0000 000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448269675,33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879999946,98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-967481236,33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000 01 03 01 00 00 0000 000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448269675,33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879999946,98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-967481236,33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Привлечение бюджетных кредитов из других бюджетов бюджетной системы </w:t>
            </w:r>
            <w:r w:rsidRPr="00114FB9">
              <w:rPr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5724738050,88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853B2B" w:rsidRDefault="00AA64EA" w:rsidP="000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B2B">
              <w:rPr>
                <w:sz w:val="28"/>
                <w:szCs w:val="28"/>
              </w:rPr>
              <w:lastRenderedPageBreak/>
              <w:t>0</w:t>
            </w:r>
            <w:r w:rsidR="0005586B" w:rsidRPr="00853B2B">
              <w:rPr>
                <w:sz w:val="28"/>
                <w:szCs w:val="28"/>
                <w:lang w:val="en-US"/>
              </w:rPr>
              <w:t>13</w:t>
            </w:r>
            <w:r w:rsidRPr="00853B2B">
              <w:rPr>
                <w:sz w:val="28"/>
                <w:szCs w:val="28"/>
              </w:rPr>
              <w:t xml:space="preserve"> 01 03 01 00 02 0000 710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853B2B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3B2B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5724738050,88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013 01 03 01 00 02 5200 710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4500000000,00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3900000000,00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013 01 03 01 00 02 2700 710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1224738050,88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Погашение бюджетных кредитов, полученных из других бюджетов бюджетной системы Российской </w:t>
            </w:r>
            <w:r w:rsidRPr="00114FB9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-5276468375,55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4779999946,98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4867481236,33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055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B2B">
              <w:rPr>
                <w:sz w:val="28"/>
                <w:szCs w:val="28"/>
              </w:rPr>
              <w:lastRenderedPageBreak/>
              <w:t>0</w:t>
            </w:r>
            <w:r w:rsidR="0005586B" w:rsidRPr="00853B2B">
              <w:rPr>
                <w:sz w:val="28"/>
                <w:szCs w:val="28"/>
                <w:lang w:val="en-US"/>
              </w:rPr>
              <w:t>13</w:t>
            </w:r>
            <w:r w:rsidRPr="00853B2B">
              <w:rPr>
                <w:sz w:val="28"/>
                <w:szCs w:val="28"/>
              </w:rPr>
              <w:t xml:space="preserve"> 01 03 01 00 0</w:t>
            </w:r>
            <w:bookmarkStart w:id="0" w:name="_GoBack"/>
            <w:bookmarkEnd w:id="0"/>
            <w:r w:rsidRPr="00853B2B">
              <w:rPr>
                <w:sz w:val="28"/>
                <w:szCs w:val="28"/>
              </w:rPr>
              <w:t>2 0000 810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-5276468375,55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4779999946,98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4867481236,33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013 01 03 01 00 02 5200 810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-4500000000,00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-3900000000,00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-3900000000,00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013 01 03 01 00 02 5002 810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частичного покрытия дефицита областного бюджета, а также для погашения долговых обязательств)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497963240,00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497963240,00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497963240,00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013 01 03 01 00 02 5102 810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</w:t>
            </w:r>
            <w:r w:rsidRPr="00114FB9">
              <w:rPr>
                <w:sz w:val="28"/>
                <w:szCs w:val="28"/>
              </w:rPr>
              <w:lastRenderedPageBreak/>
              <w:t>кредиты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4975619,36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4975619,36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4975619,36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013 01 03 01 00 02 2700 810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финансовое обеспечение реализации инфраструктурных проектов)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-76178026,15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-179709597,58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-267190886,93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013 01 03 01 00 02 2900 810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для погашения долговых обязательств субъекта Российской Федерации (муниципального образования) в виде обязательств по государственным (муниципальным) ценным бумагам субъекта Российской Федерации (муниципального образования) и кредитам, полученным субъектом Российской Федерации (муниципальным образованием) от </w:t>
            </w:r>
            <w:r w:rsidRPr="00114FB9">
              <w:rPr>
                <w:sz w:val="28"/>
                <w:szCs w:val="28"/>
              </w:rPr>
              <w:lastRenderedPageBreak/>
              <w:t>кредитных организаций, иностранных банков и международных финансовых организаций)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-168780061,47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168780061,47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168780061,47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013 01 03 01 00 02 5700 810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(специальные казначейские кредиты)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-28571428,57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-28571428,57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-28571428,57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2930469703,62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804593770,88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301250944,69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-78556917445,07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-71360580750,27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-69502387187,32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-78556917445,07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-71360580750,27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-69502387187,32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-78556917445,07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-71360580750,27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-69502387187,32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013 01 05 02 01 02 0000 510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-78556917445,07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-71360580750,27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-69502387187,32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81487387148,69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72165174521,15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69803638132,01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81487387148,69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72165174521,15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69803638132,01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000 01 05 02 01 00 0000 610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81487387148,69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72165174521,15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69803638132,01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013 01 05 02 01 02 0000 610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81487387148,69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72165174521,15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69803638132,01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585E">
              <w:rPr>
                <w:sz w:val="28"/>
                <w:szCs w:val="28"/>
              </w:rPr>
              <w:t>548445336,29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694144045,84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4B9">
              <w:rPr>
                <w:sz w:val="28"/>
                <w:szCs w:val="28"/>
              </w:rPr>
              <w:t>665120245,84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548445336,29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694144045,84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74B9">
              <w:rPr>
                <w:sz w:val="28"/>
                <w:szCs w:val="28"/>
              </w:rPr>
              <w:t>665120245,84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1198445336,29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1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441440</w:t>
            </w:r>
            <w:r w:rsidRPr="007A41FD">
              <w:rPr>
                <w:sz w:val="28"/>
                <w:szCs w:val="28"/>
              </w:rPr>
              <w:t>45,84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815120245,84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000 01 06 05 01 00 0000 600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88925090,45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013 01 06 05 01 02 0000 640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88925090,45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A6555">
              <w:rPr>
                <w:sz w:val="28"/>
                <w:szCs w:val="28"/>
              </w:rPr>
              <w:t>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000 01 06 05 02 00 0000 600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 xml:space="preserve">Возврат бюджетных кредитов, предоставленных другим бюджетам бюджетной системы Российской </w:t>
            </w:r>
            <w:r w:rsidRPr="00114FB9">
              <w:rPr>
                <w:sz w:val="28"/>
                <w:szCs w:val="28"/>
              </w:rPr>
              <w:lastRenderedPageBreak/>
              <w:t>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1109520245,84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1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441440</w:t>
            </w:r>
            <w:r w:rsidRPr="007A41FD">
              <w:rPr>
                <w:sz w:val="28"/>
                <w:szCs w:val="28"/>
              </w:rPr>
              <w:t>45,84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815120245,84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lastRenderedPageBreak/>
              <w:t>013 01 06 05 02 02 0000 640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1109520245,84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1F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441440</w:t>
            </w:r>
            <w:r w:rsidRPr="007A41FD">
              <w:rPr>
                <w:sz w:val="28"/>
                <w:szCs w:val="28"/>
              </w:rPr>
              <w:t>45,84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A6555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815120245,84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-650000000,00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000 01 06 05 02 00 0000 500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-650000000,00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</w:tr>
      <w:tr w:rsidR="00AA64EA" w:rsidRPr="00114FB9" w:rsidTr="00AA64EA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013 01 06 05 02 02 0000 540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-650000000,00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A" w:rsidRPr="00114FB9" w:rsidRDefault="00AA64EA" w:rsidP="00DE51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14FB9">
              <w:rPr>
                <w:sz w:val="28"/>
                <w:szCs w:val="28"/>
              </w:rPr>
              <w:t>-150000000,00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DA" w:rsidRDefault="00CD2EDA" w:rsidP="002B65B7">
      <w:r>
        <w:separator/>
      </w:r>
    </w:p>
  </w:endnote>
  <w:endnote w:type="continuationSeparator" w:id="0">
    <w:p w:rsidR="00CD2EDA" w:rsidRDefault="00CD2EDA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DA" w:rsidRDefault="00CD2EDA" w:rsidP="002B65B7">
      <w:r>
        <w:separator/>
      </w:r>
    </w:p>
  </w:footnote>
  <w:footnote w:type="continuationSeparator" w:id="0">
    <w:p w:rsidR="00CD2EDA" w:rsidRDefault="00CD2EDA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CD2E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B2B">
          <w:rPr>
            <w:noProof/>
          </w:rPr>
          <w:t>7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061C2F" w:rsidRDefault="00061C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B2B">
          <w:rPr>
            <w:noProof/>
          </w:rPr>
          <w:t>1</w:t>
        </w:r>
        <w:r>
          <w:fldChar w:fldCharType="end"/>
        </w:r>
      </w:p>
    </w:sdtContent>
  </w:sdt>
  <w:p w:rsidR="00061C2F" w:rsidRDefault="00061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51473"/>
    <w:rsid w:val="0005586B"/>
    <w:rsid w:val="00061C2F"/>
    <w:rsid w:val="00085264"/>
    <w:rsid w:val="000D222D"/>
    <w:rsid w:val="000D4F38"/>
    <w:rsid w:val="001024D8"/>
    <w:rsid w:val="00107BC8"/>
    <w:rsid w:val="00120D68"/>
    <w:rsid w:val="00124BCE"/>
    <w:rsid w:val="001277C9"/>
    <w:rsid w:val="001379BD"/>
    <w:rsid w:val="00140EC3"/>
    <w:rsid w:val="00157630"/>
    <w:rsid w:val="00164AAD"/>
    <w:rsid w:val="00180B61"/>
    <w:rsid w:val="0019738C"/>
    <w:rsid w:val="001B33F3"/>
    <w:rsid w:val="001E7C3B"/>
    <w:rsid w:val="00211549"/>
    <w:rsid w:val="00216D51"/>
    <w:rsid w:val="00220F50"/>
    <w:rsid w:val="0023254B"/>
    <w:rsid w:val="00282CDC"/>
    <w:rsid w:val="00292D3C"/>
    <w:rsid w:val="002A4A16"/>
    <w:rsid w:val="002A72DA"/>
    <w:rsid w:val="002B65B7"/>
    <w:rsid w:val="002C3009"/>
    <w:rsid w:val="002D349A"/>
    <w:rsid w:val="00327168"/>
    <w:rsid w:val="003400C8"/>
    <w:rsid w:val="003527C5"/>
    <w:rsid w:val="0035535D"/>
    <w:rsid w:val="003E7191"/>
    <w:rsid w:val="004117FC"/>
    <w:rsid w:val="004D6EA9"/>
    <w:rsid w:val="004F641F"/>
    <w:rsid w:val="0050254E"/>
    <w:rsid w:val="00504ECA"/>
    <w:rsid w:val="00532453"/>
    <w:rsid w:val="00557455"/>
    <w:rsid w:val="005618C5"/>
    <w:rsid w:val="005666F4"/>
    <w:rsid w:val="00591307"/>
    <w:rsid w:val="00596291"/>
    <w:rsid w:val="005A76FC"/>
    <w:rsid w:val="005E6441"/>
    <w:rsid w:val="006476AE"/>
    <w:rsid w:val="00652D90"/>
    <w:rsid w:val="006611EC"/>
    <w:rsid w:val="006E6087"/>
    <w:rsid w:val="006F1D39"/>
    <w:rsid w:val="006F3AB0"/>
    <w:rsid w:val="007140A0"/>
    <w:rsid w:val="007220C4"/>
    <w:rsid w:val="00745217"/>
    <w:rsid w:val="0075402E"/>
    <w:rsid w:val="007D47CC"/>
    <w:rsid w:val="007D7D84"/>
    <w:rsid w:val="00853B2B"/>
    <w:rsid w:val="008B0D8F"/>
    <w:rsid w:val="008E6BCF"/>
    <w:rsid w:val="008F7216"/>
    <w:rsid w:val="00924A71"/>
    <w:rsid w:val="00943FD8"/>
    <w:rsid w:val="00945E47"/>
    <w:rsid w:val="00952AED"/>
    <w:rsid w:val="009853DD"/>
    <w:rsid w:val="00991898"/>
    <w:rsid w:val="009A19D8"/>
    <w:rsid w:val="009A4060"/>
    <w:rsid w:val="009A577C"/>
    <w:rsid w:val="009B0137"/>
    <w:rsid w:val="009E41A4"/>
    <w:rsid w:val="00A04908"/>
    <w:rsid w:val="00A35A54"/>
    <w:rsid w:val="00A51664"/>
    <w:rsid w:val="00A524FC"/>
    <w:rsid w:val="00AA01D5"/>
    <w:rsid w:val="00AA64EA"/>
    <w:rsid w:val="00AB0622"/>
    <w:rsid w:val="00AB6174"/>
    <w:rsid w:val="00B5352D"/>
    <w:rsid w:val="00B81790"/>
    <w:rsid w:val="00B90AB4"/>
    <w:rsid w:val="00C21A59"/>
    <w:rsid w:val="00C3080D"/>
    <w:rsid w:val="00CB57E4"/>
    <w:rsid w:val="00CD2EDA"/>
    <w:rsid w:val="00D147FF"/>
    <w:rsid w:val="00DC5835"/>
    <w:rsid w:val="00DE3E2A"/>
    <w:rsid w:val="00E31760"/>
    <w:rsid w:val="00EA1E02"/>
    <w:rsid w:val="00EC4CB2"/>
    <w:rsid w:val="00F40F6A"/>
    <w:rsid w:val="00FC23D6"/>
    <w:rsid w:val="00FC3290"/>
    <w:rsid w:val="00FD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6612-2C5E-4BA2-B56D-01F18D79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15</cp:revision>
  <cp:lastPrinted>2022-10-03T12:45:00Z</cp:lastPrinted>
  <dcterms:created xsi:type="dcterms:W3CDTF">2022-10-04T11:33:00Z</dcterms:created>
  <dcterms:modified xsi:type="dcterms:W3CDTF">2024-10-11T13:27:00Z</dcterms:modified>
</cp:coreProperties>
</file>